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E12" w:rsidRPr="00DF0E12" w:rsidRDefault="00DF0E12" w:rsidP="00DF0E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F0E12">
        <w:rPr>
          <w:rFonts w:ascii="Times New Roman" w:eastAsia="Times New Roman" w:hAnsi="Times New Roman" w:cs="Times New Roman"/>
          <w:b/>
          <w:bCs/>
          <w:sz w:val="27"/>
          <w:szCs w:val="27"/>
        </w:rPr>
        <w:t>2-тақырып: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7"/>
          <w:szCs w:val="27"/>
        </w:rPr>
        <w:t>ір құрылыстары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Кі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іспе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 құрылыстары — жолдың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теміржолдың басқа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бір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табиғи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жасанды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кедергіден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өтуін қамтамасыз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маңызды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нысандар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ірлер өзендер, аңғарлар, басқа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жолдар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теміржолдар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және тағы басқа тосқауылдар арқылы көліктің үздіксіз қозғалысын қамтамасыз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2.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ір құрылымдарының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жіктелуі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ірлер әртүрлі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белгілер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жіктеледі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Бұл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жіктеу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көпірдің қызметін, құрылымын,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материалын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орналасуын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анықтауға көмектеседі.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31"/>
        <w:gridCol w:w="7114"/>
      </w:tblGrid>
      <w:tr w:rsidR="00DF0E12" w:rsidRPr="00DF0E12" w:rsidTr="00DF0E1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</w:t>
            </w:r>
            <w:proofErr w:type="gramEnd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іктеу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белгісі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Түрлері</w:t>
            </w:r>
          </w:p>
        </w:tc>
      </w:tr>
      <w:tr w:rsidR="00DF0E12" w:rsidRPr="00DF0E12" w:rsidTr="00DF0E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Қызметі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жол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кө</w:t>
            </w:r>
            <w:proofErr w:type="gram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ірі,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теміржол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көпірі,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жаяу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жүргінші көпірі, көп мақсатты</w:t>
            </w:r>
          </w:p>
        </w:tc>
      </w:tr>
      <w:tr w:rsidR="00DF0E12" w:rsidRPr="00DF0E12" w:rsidTr="00DF0E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Материалы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Болат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темірбетон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ағаш,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тас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аралас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материалдар</w:t>
            </w:r>
            <w:proofErr w:type="spellEnd"/>
          </w:p>
        </w:tc>
      </w:tr>
      <w:tr w:rsidR="00DF0E12" w:rsidRPr="00DF0E12" w:rsidTr="00DF0E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Құрылымдық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типі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Арқ</w:t>
            </w:r>
            <w:proofErr w:type="gram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алы</w:t>
            </w:r>
            <w:proofErr w:type="gram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қты,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аркалы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аспалы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(висячий),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ілмелі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(вантовый), рамалық</w:t>
            </w:r>
          </w:p>
        </w:tc>
      </w:tr>
      <w:tr w:rsidR="00DF0E12" w:rsidRPr="00DF0E12" w:rsidTr="00DF0E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Қолданылу уақыты</w:t>
            </w:r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Тұрақты, уақытша</w:t>
            </w:r>
          </w:p>
        </w:tc>
      </w:tr>
      <w:tr w:rsidR="00DF0E12" w:rsidRPr="00DF0E12" w:rsidTr="00DF0E1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Өткізілетін </w:t>
            </w:r>
            <w:proofErr w:type="spellStart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жол</w:t>
            </w:r>
            <w:proofErr w:type="spellEnd"/>
            <w:r w:rsidRPr="00DF0E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саны</w:t>
            </w:r>
          </w:p>
        </w:tc>
        <w:tc>
          <w:tcPr>
            <w:tcW w:w="0" w:type="auto"/>
            <w:vAlign w:val="center"/>
            <w:hideMark/>
          </w:tcPr>
          <w:p w:rsidR="00DF0E12" w:rsidRPr="00DF0E12" w:rsidRDefault="00DF0E12" w:rsidP="00DF0E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DF0E12">
              <w:rPr>
                <w:rFonts w:ascii="Times New Roman" w:eastAsia="Times New Roman" w:hAnsi="Times New Roman" w:cs="Times New Roman"/>
                <w:sz w:val="24"/>
                <w:szCs w:val="24"/>
              </w:rPr>
              <w:t>іржолақты, көпжолақты</w:t>
            </w:r>
          </w:p>
        </w:tc>
      </w:tr>
    </w:tbl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3.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ір мен өткелдердің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элементтері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ірлер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екі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бөліктен тұрады: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1. Ү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ст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іңгі құрылым (жоғарғы бөлік):</w:t>
      </w:r>
    </w:p>
    <w:p w:rsidR="00DF0E12" w:rsidRPr="00DF0E12" w:rsidRDefault="00DF0E12" w:rsidP="00DF0E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Аралық құрылымдар (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балкалар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, арқ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алы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қтар,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аркалар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, т.б.)</w:t>
      </w:r>
    </w:p>
    <w:p w:rsidR="00DF0E12" w:rsidRPr="00DF0E12" w:rsidRDefault="00DF0E12" w:rsidP="00DF0E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төсемі (қаптама)</w:t>
      </w:r>
    </w:p>
    <w:p w:rsidR="00DF0E12" w:rsidRPr="00DF0E12" w:rsidRDefault="00DF0E12" w:rsidP="00DF0E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Қоршау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элементтері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жүргіншілер жолағы,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парапеттер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2. Төменгі құрылым (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негіз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):</w:t>
      </w:r>
    </w:p>
    <w:p w:rsidR="00DF0E12" w:rsidRPr="00DF0E12" w:rsidRDefault="00DF0E12" w:rsidP="00DF0E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(бағандар,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тіреу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қабырғалар)</w:t>
      </w:r>
    </w:p>
    <w:p w:rsidR="00DF0E12" w:rsidRPr="00DF0E12" w:rsidRDefault="00DF0E12" w:rsidP="00DF0E1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Фундаменттер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Жалпы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өлшемдері</w:t>
      </w:r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геометриялық өлшемдері:</w:t>
      </w:r>
    </w:p>
    <w:p w:rsidR="00DF0E12" w:rsidRPr="00DF0E12" w:rsidRDefault="00DF0E12" w:rsidP="00DF0E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Аралық ұзындығы (L)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тіректер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арасындағы қашықтық</w:t>
      </w:r>
    </w:p>
    <w:p w:rsidR="00DF0E12" w:rsidRPr="00DF0E12" w:rsidRDefault="00DF0E12" w:rsidP="00DF0E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ені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(B)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іктер мен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жүргіншілерге арналған бөліктердің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жалпы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ені</w:t>
      </w:r>
      <w:proofErr w:type="spellEnd"/>
    </w:p>
    <w:p w:rsidR="00DF0E12" w:rsidRPr="00DF0E12" w:rsidRDefault="00DF0E12" w:rsidP="00DF0E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ірдің ұзындығы (Lᶜ)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барлық аралықтар мен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тіректерді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қосқанда</w:t>
      </w:r>
    </w:p>
    <w:p w:rsidR="00DF0E12" w:rsidRPr="00DF0E12" w:rsidRDefault="00DF0E12" w:rsidP="00DF0E1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Клиренс (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еркін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биіктік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су,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басқа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кедергілер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ү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>індегі бос кеңістік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5.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ір құрылыстарының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орналасуы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 xml:space="preserve">а)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Жоспарда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горизонтальды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орналасуы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):</w:t>
      </w:r>
    </w:p>
    <w:p w:rsidR="00DF0E12" w:rsidRPr="00DF0E12" w:rsidRDefault="00DF0E12" w:rsidP="00DF0E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>ір трассаның бағытымен үйлесуі қажет.</w:t>
      </w:r>
    </w:p>
    <w:p w:rsidR="00DF0E12" w:rsidRPr="00DF0E12" w:rsidRDefault="00DF0E12" w:rsidP="00DF0E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 өзенге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кедергіге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бағытта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— құрылыс пен қызмет көрсету шығындарын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азайтады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Криволинейлі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иілген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)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ірлер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ерекше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жағдайда қолданылады.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б) Бойлық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профильде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вертикальды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орналасуы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0"/>
          <w:szCs w:val="20"/>
        </w:rPr>
        <w:t>):</w:t>
      </w:r>
    </w:p>
    <w:p w:rsidR="00DF0E12" w:rsidRPr="00DF0E12" w:rsidRDefault="00DF0E12" w:rsidP="00DF0E1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көлбеулігі (уклон)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стандартына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Су тасқыны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кемелердің өтуіне қажетті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биіктік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ескеріледі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6.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ір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асты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өлшемдеріне қойылатын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талаптар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асты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өлшемдер – өзеннің, жолдың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басқа кедергінің үстіндегі кеңістік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параметрлері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Бұл өлшемдер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нормативтік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талаптарға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F0E12" w:rsidRPr="00DF0E12" w:rsidRDefault="00DF0E12" w:rsidP="00DF0E1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Кемелер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жүретін өзендерде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кемелердің қауіпсіз өтуін қамтамасыз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үшін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жеткілікті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еркін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биіктік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пен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ен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тиіс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Теміржолдар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ү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ст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індегі көпірлерде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пойыздардың қауіпсіз өтуіне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жеткілікті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вертикальды</w:t>
      </w:r>
      <w:proofErr w:type="spell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клиренс</w:t>
      </w:r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қажет.</w:t>
      </w:r>
    </w:p>
    <w:p w:rsidR="00DF0E12" w:rsidRPr="00DF0E12" w:rsidRDefault="00DF0E12" w:rsidP="00DF0E1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Автожолдарда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– жүк 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өліктерінің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еркін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өтуіне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биіктік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шамамен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5 м).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7. Кө</w:t>
      </w:r>
      <w:proofErr w:type="gramStart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ірді аралыққа бөлу (разбивка на пролёты)</w:t>
      </w:r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 аралыққа бөлу – көпір ұзындығын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құрылымдық аралықтарға (секцияларға) бөлу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процесі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 Бұл техникалық, экономикалық және құрылымдық тұрғыдан маңызды:</w:t>
      </w:r>
    </w:p>
    <w:p w:rsidR="00DF0E12" w:rsidRPr="00DF0E12" w:rsidRDefault="00DF0E12" w:rsidP="00DF0E1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Аралықтың ұзындығы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материалына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, жүктемеге және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рельефке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таңдалады.</w:t>
      </w:r>
    </w:p>
    <w:p w:rsidR="00DF0E12" w:rsidRPr="00DF0E12" w:rsidRDefault="00DF0E12" w:rsidP="00DF0E1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ұзындығы мен аралық саны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арасында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тепе-теңдік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Мысалы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F0E12" w:rsidRPr="00DF0E12" w:rsidRDefault="00DF0E12" w:rsidP="00DF0E1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>ірлер – 12–30 м аралықпен</w:t>
      </w:r>
    </w:p>
    <w:p w:rsidR="00DF0E12" w:rsidRPr="00DF0E12" w:rsidRDefault="00DF0E12" w:rsidP="00DF0E1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Болат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ірлер – 30–100 м және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одан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да көп аралықпен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жобаланады</w:t>
      </w:r>
      <w:proofErr w:type="spellEnd"/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аралық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сызбасын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дұрыс бөлу оның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беріктігіне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, үнемділігіне және қызмет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мерзіміне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тікелей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әсер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b/>
          <w:bCs/>
          <w:sz w:val="24"/>
          <w:szCs w:val="24"/>
        </w:rPr>
        <w:t>8. Қорытынды</w:t>
      </w:r>
    </w:p>
    <w:p w:rsidR="00DF0E12" w:rsidRPr="00DF0E12" w:rsidRDefault="00DF0E12" w:rsidP="00DF0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 құрылыстары –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кез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келген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көлік инфрақұрылымының маңызды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элементі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Көпірлерді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кезінде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олардың түрлері,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материалдары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, өлшемдері және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орналасуы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нақты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ережелер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мен стандарттарға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болуы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керек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Қазіргі заманғы көпірлер техникалық күрделі және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заманауи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шешімдер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мен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технологияларды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қолдануды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талап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. Көпірдің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беріктігі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, ұ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қмерзімділігі және қауіпсіздігі – инженердің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сауатты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жобалауына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және құрылыс жұмыстарының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сапасына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F0E12" w:rsidRPr="00DF0E12" w:rsidRDefault="00DF0E12" w:rsidP="00DF0E1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DF0E12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DF0E12" w:rsidRPr="00DF0E12" w:rsidRDefault="00DF0E12" w:rsidP="00DF0E1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>ірдің үстіңгі және астыңғы құрылымдарын сипаттаңыз.</w:t>
      </w:r>
    </w:p>
    <w:p w:rsidR="00DF0E12" w:rsidRPr="00DF0E12" w:rsidRDefault="00DF0E12" w:rsidP="00DF0E1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ірдің қандай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өлшемдерін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білесіз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>? Олардың маңызы қандай?</w:t>
      </w:r>
    </w:p>
    <w:p w:rsidR="00DF0E12" w:rsidRPr="00DF0E12" w:rsidRDefault="00DF0E12" w:rsidP="00DF0E1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0E12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DF0E12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ірді аралықтарға бөлудің қандай </w:t>
      </w:r>
      <w:proofErr w:type="spellStart"/>
      <w:r w:rsidRPr="00DF0E12">
        <w:rPr>
          <w:rFonts w:ascii="Times New Roman" w:eastAsia="Times New Roman" w:hAnsi="Times New Roman" w:cs="Times New Roman"/>
          <w:sz w:val="24"/>
          <w:szCs w:val="24"/>
        </w:rPr>
        <w:t>ерекшеліктері</w:t>
      </w:r>
      <w:proofErr w:type="spellEnd"/>
      <w:r w:rsidRPr="00DF0E12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p w:rsidR="00D15D98" w:rsidRPr="00DF0E12" w:rsidRDefault="00D15D98">
      <w:pPr>
        <w:rPr>
          <w:rFonts w:ascii="Times New Roman" w:hAnsi="Times New Roman" w:cs="Times New Roman"/>
          <w:sz w:val="24"/>
          <w:szCs w:val="24"/>
        </w:rPr>
      </w:pPr>
    </w:p>
    <w:sectPr w:rsidR="00D15D98" w:rsidRPr="00DF0E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53E5C"/>
    <w:multiLevelType w:val="multilevel"/>
    <w:tmpl w:val="39C8F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9C3825"/>
    <w:multiLevelType w:val="multilevel"/>
    <w:tmpl w:val="5328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F449AA"/>
    <w:multiLevelType w:val="multilevel"/>
    <w:tmpl w:val="DE760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2F53B0"/>
    <w:multiLevelType w:val="multilevel"/>
    <w:tmpl w:val="A6C2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DC196A"/>
    <w:multiLevelType w:val="multilevel"/>
    <w:tmpl w:val="62607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E575E7"/>
    <w:multiLevelType w:val="multilevel"/>
    <w:tmpl w:val="C8109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4D2B4F"/>
    <w:multiLevelType w:val="multilevel"/>
    <w:tmpl w:val="68C26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D349FB"/>
    <w:multiLevelType w:val="multilevel"/>
    <w:tmpl w:val="C9F2F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F0E12"/>
    <w:rsid w:val="00D15D98"/>
    <w:rsid w:val="00DF0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F0E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DF0E1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link w:val="50"/>
    <w:uiPriority w:val="9"/>
    <w:qFormat/>
    <w:rsid w:val="00DF0E1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F0E1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DF0E1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DF0E1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DF0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F0E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5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2025-10-21T16:24:00Z</dcterms:created>
  <dcterms:modified xsi:type="dcterms:W3CDTF">2025-10-21T16:25:00Z</dcterms:modified>
</cp:coreProperties>
</file>